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CESSÃO DE DIREITO DE USO PARA FINS ELEITORAIS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 Imóvel para funcionamento de Comitê de Campanha) 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Pelo presente instrumento particular, FULANO DE TAL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NOME COMPLETO DO CEDENTE),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inscrito no CPF sob o n.___________, residente e domiciliado à rua ________________ 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FULANO DE TAL ELEIÇÕES 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candidato a _____________ pelo partido ____________, inscrito no  CNPJ n._____________,  celebram este TERMO DE CESSÃO DE USO PARA FINS ELEITORAIS do imóvel situado à Rua ______________, de propriedade do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CEDENTE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conforme escritura pública,  com número de matrícula n _______  para ser utilizado  como sede do comitê eleitoral.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Primeira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 utilização do imóvel terá a estrita finalidade de divulgação da campanha do Cessionário, podendo ainda fazer nele reuniões, guardar materiais de campanha e demais atos inerentes à campanha eleitoral 2020.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Segunda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: A presente cessão será gratuita, estimando-se para fins de prestação de contas eleitorais o valor de R$______________ (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COLOCAR O VALOR ESTIMADO DO ALUGUEL DO IMÓVEL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) mensais.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Terceira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Poderá o candidato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utilizar, sem embargo  de qualquer natureza, a fachada e as laterais do imóvel para fins de publicidade eleitoral, respeitadas as disposições da Lei.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Quarta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Cedente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poderá rescindir o presente termo de cessão de uso após o dia 15 de  Novembro de 2020, salvo a existência de justa causa motivada exclusivamente  pela pessoa do Cessionário, caso não sejam cumpridas as condições estabelecidas neste termo.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Quinta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A cessão de uso do imóvel referido tem início na assinatura do presente termo e término no dia 15 de Novembro  de  2020.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Sexta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Fica eleito o Foro da cidade ________, com expressa renúncia a qualquer outro, por mais privilegiado que seja, para dirimir as questões oriundas da interpretação  e execução do presente termo.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por estarem de comum acordo, assinam o presente termo: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CIDADE- UF, ____ de 2020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CEDENTE (PROPRIETÁRIO IMÓVEL) </w:t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FULANO DE TAL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CESSIONÁRIO (CANDIDATO)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FULANO DE TAL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Testemunha 1: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Testemunha 2: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: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sa9AL22I95r7ssM+ImxM28uQgQ==">AMUW2mUUsbIUKE10pVMmprPq1Zs+53ir5zOwNjqE8UBa/uaFqjNqQVyiFxxoZ+IR41KajrdOOh5xCM8UWlUp0VGKrRawl9emJk4YxJ3gp/4ct+nmqBURpLg=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